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91" w:rsidRPr="00632191" w:rsidRDefault="00632191" w:rsidP="00632191">
      <w:pPr>
        <w:spacing w:after="18" w:line="248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632191" w:rsidRPr="00632191" w:rsidRDefault="00632191" w:rsidP="00632191">
      <w:pPr>
        <w:spacing w:after="18" w:line="248" w:lineRule="auto"/>
        <w:ind w:left="860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0E44CB36" wp14:editId="00349EC7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91" w:rsidRPr="00632191" w:rsidRDefault="00632191" w:rsidP="00632191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КРАСНОРЫМСКОГО СЕЛЬСКОГО     ПОСЕЛЕНИЯ</w:t>
      </w:r>
    </w:p>
    <w:p w:rsidR="00632191" w:rsidRDefault="00632191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.0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.2022 </w:t>
      </w:r>
      <w:r w:rsidRPr="0063219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г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.                                                     № </w:t>
      </w:r>
      <w:r w:rsidR="0094535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8</w:t>
      </w:r>
      <w:bookmarkStart w:id="0" w:name="_GoBack"/>
      <w:bookmarkEnd w:id="0"/>
    </w:p>
    <w:p w:rsidR="00632191" w:rsidRPr="00632191" w:rsidRDefault="00632191" w:rsidP="00632191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945357" w:rsidRDefault="00632191" w:rsidP="00632191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152CA" w:rsidRPr="00925191" w:rsidRDefault="00EA6D1B" w:rsidP="00632191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925191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925191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47"/>
      </w:tblGrid>
      <w:tr w:rsidR="00925191" w:rsidRPr="00925191" w:rsidTr="00757EDC">
        <w:tc>
          <w:tcPr>
            <w:tcW w:w="642" w:type="dxa"/>
          </w:tcPr>
          <w:p w:rsidR="0048623F" w:rsidRPr="0092519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</w:tcPr>
          <w:p w:rsidR="0048623F" w:rsidRPr="00925191" w:rsidRDefault="0048623F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9739D9" w:rsidRPr="00925191" w:rsidRDefault="009739D9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925191">
              <w:rPr>
                <w:rFonts w:ascii="Times New Roman" w:hAnsi="Times New Roman"/>
                <w:sz w:val="22"/>
                <w:szCs w:val="22"/>
              </w:rPr>
              <w:br/>
            </w:r>
            <w:r w:rsidRPr="00925191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  <w:p w:rsidR="0048623F" w:rsidRPr="00925191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5191" w:rsidRPr="00925191" w:rsidTr="00757EDC">
        <w:trPr>
          <w:trHeight w:val="733"/>
        </w:trPr>
        <w:tc>
          <w:tcPr>
            <w:tcW w:w="642" w:type="dxa"/>
          </w:tcPr>
          <w:p w:rsidR="00C85C28" w:rsidRPr="00925191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3109F7" w:rsidRPr="00925191" w:rsidRDefault="00757EDC" w:rsidP="003109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Реконструкция и эксплуатация объекта электросетевого хозяйства «ВЛ 220 кВ НчГРЭС – Р-20»</w:t>
            </w:r>
            <w:r w:rsidR="003109F7" w:rsidRPr="009251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545C6" w:rsidRPr="00925191" w:rsidRDefault="003109F7" w:rsidP="00757E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925191" w:rsidRPr="00925191" w:rsidTr="00757EDC">
        <w:trPr>
          <w:trHeight w:val="1549"/>
        </w:trPr>
        <w:tc>
          <w:tcPr>
            <w:tcW w:w="642" w:type="dxa"/>
            <w:vAlign w:val="center"/>
          </w:tcPr>
          <w:p w:rsidR="003109F7" w:rsidRPr="00925191" w:rsidRDefault="00A519F0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  <w:vAlign w:val="center"/>
          </w:tcPr>
          <w:tbl>
            <w:tblPr>
              <w:tblW w:w="90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6519"/>
            </w:tblGrid>
            <w:tr w:rsidR="00925191" w:rsidRPr="00925191" w:rsidTr="00757EDC">
              <w:trPr>
                <w:trHeight w:val="630"/>
              </w:trPr>
              <w:tc>
                <w:tcPr>
                  <w:tcW w:w="2537" w:type="dxa"/>
                  <w:vAlign w:val="center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Кадастровый номер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center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61:25:0000000:6101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область, р-н Мясниковский, земли колхоза "Колос"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61:25:0600401:10191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61:25:0600401:4149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61:25:0600401:4159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61:25:0600401:4164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61:25:0600401:4169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61:25:0600401:4179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61:25:0600401:4189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61:25:0600401:4191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61:25:0600401:4199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61:25:0600401:4209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61:25:0600401:4218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61:25:0600401:4219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61:25:0600401:4229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61:25:0600401:4230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61:25:0600401:4244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61:25:0600401:4245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61:25:0600401:4247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61:25:0600401:4248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61:25:0600401:4249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61:25:0600401:4250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61:25:0600401:4251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61:25:0600401:4252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61:25:0600401:4253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bottom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61:25:0600401:7831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center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61:25:0000000:66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  <w:hideMark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область, р-н Мясниковский</w:t>
                  </w:r>
                </w:p>
              </w:tc>
            </w:tr>
            <w:tr w:rsidR="00925191" w:rsidRPr="00925191" w:rsidTr="00757EDC">
              <w:trPr>
                <w:trHeight w:val="315"/>
              </w:trPr>
              <w:tc>
                <w:tcPr>
                  <w:tcW w:w="2537" w:type="dxa"/>
                  <w:vAlign w:val="center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61:25:0600401</w:t>
                  </w:r>
                </w:p>
              </w:tc>
              <w:tc>
                <w:tcPr>
                  <w:tcW w:w="6519" w:type="dxa"/>
                  <w:shd w:val="clear" w:color="auto" w:fill="auto"/>
                  <w:noWrap/>
                  <w:vAlign w:val="center"/>
                </w:tcPr>
                <w:p w:rsidR="00757EDC" w:rsidRPr="00925191" w:rsidRDefault="00757EDC" w:rsidP="00757E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191">
                    <w:rPr>
                      <w:rFonts w:ascii="Times New Roman" w:hAnsi="Times New Roman"/>
                      <w:sz w:val="24"/>
                      <w:szCs w:val="24"/>
                    </w:rPr>
                    <w:t>Ростовская обл., р-н Мясниковский, Краснокрымское с/п</w:t>
                  </w:r>
                </w:p>
              </w:tc>
            </w:tr>
          </w:tbl>
          <w:p w:rsidR="003109F7" w:rsidRPr="00925191" w:rsidRDefault="003109F7" w:rsidP="00FF19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</w:tcPr>
          <w:p w:rsidR="0077630F" w:rsidRPr="00925191" w:rsidRDefault="0077630F" w:rsidP="0077630F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</w:rPr>
            </w:pPr>
            <w:r w:rsidRPr="00925191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</w:rPr>
              <w:t>Администрация Краснокрымского сельского поселения Мясниковского района Ростовской области</w:t>
            </w:r>
          </w:p>
          <w:p w:rsidR="00F734AE" w:rsidRPr="00925191" w:rsidRDefault="00F734AE" w:rsidP="0077630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</w:pPr>
            <w:r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>Адрес</w:t>
            </w:r>
            <w:r w:rsidR="0077630F"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 xml:space="preserve">: 346815, Ростовская область, Мясниковский район, х. Красный Крым, ул. Туманяна, 38, </w:t>
            </w:r>
          </w:p>
          <w:p w:rsidR="0077630F" w:rsidRPr="00925191" w:rsidRDefault="00F734AE" w:rsidP="0077630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</w:pPr>
            <w:r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 xml:space="preserve">Телефон: </w:t>
            </w:r>
            <w:r w:rsidR="0077630F"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>8 (86349) 3-66-13</w:t>
            </w:r>
          </w:p>
          <w:p w:rsidR="00F734AE" w:rsidRPr="00925191" w:rsidRDefault="00B1096D" w:rsidP="0077630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</w:pPr>
            <w:r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18.00, перерыв с 13.00 до 14.00</w:t>
            </w:r>
          </w:p>
          <w:p w:rsidR="00A03B8B" w:rsidRPr="00925191" w:rsidRDefault="00A03B8B" w:rsidP="0077630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</w:pPr>
          </w:p>
          <w:p w:rsidR="00FF191C" w:rsidRPr="00925191" w:rsidRDefault="001F5C4F" w:rsidP="0077630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</w:pPr>
            <w:r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FF191C" w:rsidRPr="00925191">
              <w:rPr>
                <w:rFonts w:ascii="Times New Roman" w:hAnsi="Times New Roman"/>
                <w:sz w:val="24"/>
                <w:szCs w:val="24"/>
                <w:shd w:val="clear" w:color="auto" w:fill="F8F9FA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</w:tcPr>
          <w:p w:rsidR="00FF191C" w:rsidRPr="00925191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925191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FF191C" w:rsidRPr="00925191" w:rsidRDefault="00FF191C" w:rsidP="00EA395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F191C" w:rsidRPr="00925191" w:rsidRDefault="00FF191C" w:rsidP="009370B3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</w:tcPr>
          <w:p w:rsidR="00757EDC" w:rsidRPr="00925191" w:rsidRDefault="007142A5" w:rsidP="00B1096D">
            <w:pPr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1</w:t>
            </w:r>
            <w:r w:rsidR="00CD01F3" w:rsidRPr="009251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57EDC" w:rsidRPr="00925191">
              <w:rPr>
                <w:rFonts w:ascii="Times New Roman" w:hAnsi="Times New Roman"/>
                <w:sz w:val="22"/>
                <w:szCs w:val="22"/>
              </w:rPr>
              <w:t>Приказ Минэнерго РФ от 13.02.2020 № 91 об утверждении Документации по планировке территории (проект планировки и проект межевания территории) для размещения объекта энергетики федерального значения по инвестиционному проекту «Реконструкция ВЛ 220 кВ НчГРЭС – Р-20 (вынос из зоны затопления 5 опор)»;</w:t>
            </w:r>
          </w:p>
          <w:p w:rsidR="001F5C4F" w:rsidRPr="00925191" w:rsidRDefault="00757EDC" w:rsidP="00B1096D">
            <w:pPr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E7537C" w:rsidRPr="00925191">
              <w:rPr>
                <w:rFonts w:ascii="Times New Roman" w:hAnsi="Times New Roman"/>
                <w:sz w:val="22"/>
                <w:szCs w:val="22"/>
              </w:rPr>
              <w:t xml:space="preserve">Инвестиционная программа ПАО «ФСК ЕЭС» на 2020 - 2024 годы, утвержденная приказом Минэнерго России от </w:t>
            </w:r>
            <w:r w:rsidR="00E33DBE" w:rsidRPr="00925191">
              <w:rPr>
                <w:rFonts w:ascii="Times New Roman" w:hAnsi="Times New Roman"/>
                <w:sz w:val="22"/>
                <w:szCs w:val="22"/>
              </w:rPr>
              <w:t>28</w:t>
            </w:r>
            <w:r w:rsidR="00E7537C" w:rsidRPr="00925191">
              <w:rPr>
                <w:rFonts w:ascii="Times New Roman" w:hAnsi="Times New Roman"/>
                <w:sz w:val="22"/>
                <w:szCs w:val="22"/>
              </w:rPr>
              <w:t>.12.202</w:t>
            </w:r>
            <w:r w:rsidR="00E33DBE" w:rsidRPr="00925191">
              <w:rPr>
                <w:rFonts w:ascii="Times New Roman" w:hAnsi="Times New Roman"/>
                <w:sz w:val="22"/>
                <w:szCs w:val="22"/>
              </w:rPr>
              <w:t>1</w:t>
            </w:r>
            <w:r w:rsidR="00E7537C" w:rsidRPr="00925191">
              <w:rPr>
                <w:rFonts w:ascii="Times New Roman" w:hAnsi="Times New Roman"/>
                <w:sz w:val="22"/>
                <w:szCs w:val="22"/>
              </w:rPr>
              <w:t xml:space="preserve"> № 3</w:t>
            </w:r>
            <w:r w:rsidR="00E33DBE" w:rsidRPr="00925191">
              <w:rPr>
                <w:rFonts w:ascii="Times New Roman" w:hAnsi="Times New Roman"/>
                <w:sz w:val="22"/>
                <w:szCs w:val="22"/>
              </w:rPr>
              <w:t>5</w:t>
            </w:r>
            <w:r w:rsidR="00E7537C" w:rsidRPr="00925191">
              <w:rPr>
                <w:rFonts w:ascii="Times New Roman" w:hAnsi="Times New Roman"/>
                <w:sz w:val="22"/>
                <w:szCs w:val="22"/>
              </w:rPr>
              <w:t>@ «Об утверждении инвестиционной программы ПАО «ФСК ЕЭС» на 2020 - 2024 годы».</w:t>
            </w:r>
          </w:p>
          <w:p w:rsidR="00FF191C" w:rsidRPr="00925191" w:rsidRDefault="00FF191C" w:rsidP="00CD01F3">
            <w:pPr>
              <w:pStyle w:val="a3"/>
              <w:jc w:val="center"/>
              <w:rPr>
                <w:rFonts w:ascii="Times New Roman" w:hAnsi="Times New Roman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</w:tcPr>
          <w:p w:rsidR="00FF191C" w:rsidRPr="00925191" w:rsidRDefault="00FF191C" w:rsidP="00E7734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1. https://www.fgistp.economy.gov.ru</w:t>
            </w:r>
          </w:p>
          <w:p w:rsidR="00925191" w:rsidRPr="00925191" w:rsidRDefault="00FF191C" w:rsidP="00925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hyperlink r:id="rId7" w:history="1">
              <w:r w:rsidR="00925191" w:rsidRPr="00925191">
                <w:rPr>
                  <w:rFonts w:ascii="Times New Roman" w:hAnsi="Times New Roman"/>
                  <w:sz w:val="22"/>
                  <w:szCs w:val="22"/>
                </w:rPr>
                <w:t>http://krasno.amrro.ru/</w:t>
              </w:r>
            </w:hyperlink>
          </w:p>
          <w:p w:rsidR="00285C32" w:rsidRPr="00925191" w:rsidRDefault="00285C32" w:rsidP="00E773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191C" w:rsidRPr="00925191" w:rsidRDefault="00285C32" w:rsidP="00E7734B">
            <w:pPr>
              <w:pStyle w:val="a3"/>
              <w:jc w:val="center"/>
              <w:rPr>
                <w:rFonts w:ascii="Times New Roman" w:hAnsi="Times New Roman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91C" w:rsidRPr="00925191">
              <w:rPr>
                <w:rFonts w:ascii="Times New Roman" w:hAnsi="Times New Roman"/>
                <w:sz w:val="24"/>
                <w:szCs w:val="24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</w:tcPr>
          <w:p w:rsidR="00B424D2" w:rsidRPr="00925191" w:rsidRDefault="00632191" w:rsidP="00B424D2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B424D2" w:rsidRPr="0092519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https://minenergo.gov.ru/</w:t>
              </w:r>
            </w:hyperlink>
          </w:p>
          <w:p w:rsidR="00B424D2" w:rsidRPr="00925191" w:rsidRDefault="00632191" w:rsidP="00B424D2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B424D2" w:rsidRPr="0092519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http://krasno.amrro.ru/</w:t>
              </w:r>
            </w:hyperlink>
          </w:p>
          <w:p w:rsidR="00285C32" w:rsidRPr="00925191" w:rsidRDefault="00285C32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F191C" w:rsidRPr="00925191" w:rsidRDefault="00FF191C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25191" w:rsidRPr="00925191" w:rsidTr="00757EDC">
        <w:tc>
          <w:tcPr>
            <w:tcW w:w="642" w:type="dxa"/>
          </w:tcPr>
          <w:p w:rsidR="005A406B" w:rsidRPr="00925191" w:rsidRDefault="005A406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</w:tcPr>
          <w:p w:rsidR="005A406B" w:rsidRPr="00925191" w:rsidRDefault="005A406B" w:rsidP="00CD01F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B424D2" w:rsidRPr="00925191" w:rsidRDefault="00B424D2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Филиал ПАО «ФСК ЕЭС» - МЭС Юга: 357431, Ставропольский край, г. Железноводск, пос. Иноземцево, пер. Дарницкий, 2 </w:t>
            </w:r>
          </w:p>
          <w:p w:rsidR="001F5C4F" w:rsidRPr="00925191" w:rsidRDefault="00B424D2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тел. 8 (8793) 34-36-11</w:t>
            </w:r>
          </w:p>
          <w:p w:rsidR="005A406B" w:rsidRPr="00925191" w:rsidRDefault="0077630F" w:rsidP="00B424D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org@umes.kmv.ru</w:t>
            </w:r>
          </w:p>
        </w:tc>
      </w:tr>
      <w:tr w:rsidR="00925191" w:rsidRPr="00925191" w:rsidTr="00757EDC">
        <w:tc>
          <w:tcPr>
            <w:tcW w:w="642" w:type="dxa"/>
          </w:tcPr>
          <w:p w:rsidR="00FF191C" w:rsidRPr="00925191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</w:tcPr>
          <w:p w:rsidR="00FF191C" w:rsidRPr="00925191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25191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25191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FF191C" w:rsidRPr="00925191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191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Pr="003109F7" w:rsidRDefault="00632191" w:rsidP="00632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F7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47"/>
      </w:tblGrid>
      <w:tr w:rsidR="00632191" w:rsidRPr="003109F7" w:rsidTr="00632191">
        <w:tc>
          <w:tcPr>
            <w:tcW w:w="642" w:type="dxa"/>
          </w:tcPr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</w:tcPr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3109F7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2191" w:rsidRPr="003109F7" w:rsidTr="00632191">
        <w:trPr>
          <w:trHeight w:val="1158"/>
        </w:trPr>
        <w:tc>
          <w:tcPr>
            <w:tcW w:w="642" w:type="dxa"/>
          </w:tcPr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9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</w:tcPr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 xml:space="preserve">Эксплуатация объекта электросетевого хозяйства «Двухцепная линия электропередачи с тросовым подвесом на стальных опорах напряжением 220 кВ (ВЛ-220 кВ НчГРЭС - Р-20), состоящая из: ВЛ 220кВ от ОП 1 до ОП 76, протяженностью 25630 м.; ВЛ 220кВ НчГРЭС - Р20 (Р50) от ОП 76 до ОП 202, протяженностью 44130 м» </w:t>
            </w:r>
          </w:p>
          <w:p w:rsidR="00632191" w:rsidRPr="00A519F0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9F7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632191" w:rsidRPr="003109F7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2191" w:rsidRPr="0077630F" w:rsidTr="00632191">
        <w:trPr>
          <w:trHeight w:val="1549"/>
        </w:trPr>
        <w:tc>
          <w:tcPr>
            <w:tcW w:w="642" w:type="dxa"/>
            <w:vAlign w:val="center"/>
          </w:tcPr>
          <w:p w:rsidR="00632191" w:rsidRPr="0077630F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  <w:vAlign w:val="center"/>
          </w:tcPr>
          <w:tbl>
            <w:tblPr>
              <w:tblW w:w="9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9"/>
              <w:gridCol w:w="5950"/>
            </w:tblGrid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3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7630F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Мясниковский. Земли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61:25:0600401:14978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р-н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61:25:0600401:15493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Краснокрымское сельское поселение, ВЛ 35 кВ "Чалтырь-Петровка"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61:25:0600401:10191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61:25:0600401:10586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Ориентир Земли к-за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1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3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1 А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61:25:0600401:11377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2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346815, Ростовская область, р-н Мясниковский, с Султан-Салы, ул. Новая, 4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61:25:0600401:11395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61:25:0600401:12087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местоположение установлено относительно ориентира, расположенного в границах участка. Ориентир в границах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61:25:0600401:20650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Российская Федерация, Ростовская область, Мясниковский район, Краснокрымское сельское поселение, западная окраина с. Султан Салы, участок №8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61:25:0600401:1290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40 м от ориентира по направлению на запад Почтовый адрес ориентира: Ростовская область, р-н Мясниковский, с Султан-Салы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61:25:0600401:1291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50 м от ориентира по направлению на юг Почтовый адрес ориентира: Ростовская область, р-н Мясниковский, с Султан-Салы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61:25:0600401:2099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61:25:0600401:2109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61:25:0600401:2119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61:25:0600401:2363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61:25:0600401:2492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земли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61:25:0600401:3464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Краснокрымское сельское поселение,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61:25:0600401:3599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61:25:0600401:3600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61:25:0600401:4019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61:25:0600401:4020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61:25:0600401:4149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61:25:0600401:4169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61:25:0600401:4179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61:25:0600401:4183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61:25:0600401:4229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61:25:0600401:4230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61:25:0600401:4249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61:25:0600401:4259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61:25:0600401:4279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61:25:0600401:4280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61:25:0600401:4281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61:25:0600401:4734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61:25:0600401:4967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р-н Мясниковский, юго-западная окраина с. Султан-Салы, участок № 1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61:25:0600401:5124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61:25:0600401:560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обл, р-н Мясниковский, в границах колхоза «Дружба»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61:25:0600401:568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северная окраина с. Султан-Салы, участок №9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61:25:0600401:6595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установлено относительно ориентира земли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установлено относительно ориентира, расположенного в границах участка. Почтовый адрес ориентира: Ростовская обл., р-н Мясниковский, (земли колхоза "Дружба")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61:25:0600401:7831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61:25:0600401:7833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61:25:0600401:7840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61:25:0600401:8382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61:25:0600401:8593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обл., Мясниковский р-н.,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61:25:0600401:8636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61:25:0600401:8637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на землях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61:25:0600401:9168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земли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61:25:0600401:9196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61:25:0600401:9200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61:25:0600401:9211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61:25:0600401:9515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Мясниковский район, земли колхоза "Дружба"</w:t>
                  </w:r>
                </w:p>
              </w:tc>
            </w:tr>
            <w:tr w:rsidR="00632191" w:rsidRPr="0077630F" w:rsidTr="00632191">
              <w:trPr>
                <w:trHeight w:val="20"/>
              </w:trPr>
              <w:tc>
                <w:tcPr>
                  <w:tcW w:w="3079" w:type="dxa"/>
                  <w:vAlign w:val="center"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61:25:0600401:9568</w:t>
                  </w:r>
                </w:p>
              </w:tc>
              <w:tc>
                <w:tcPr>
                  <w:tcW w:w="5950" w:type="dxa"/>
                  <w:shd w:val="clear" w:color="auto" w:fill="auto"/>
                  <w:noWrap/>
                  <w:vAlign w:val="center"/>
                  <w:hideMark/>
                </w:tcPr>
                <w:p w:rsidR="00632191" w:rsidRPr="0077630F" w:rsidRDefault="00632191" w:rsidP="0063219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7630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Ростовская область, р-н Мясниковский, установлено относительно ориентира, земли колхоза "Дружба"</w:t>
                  </w:r>
                </w:p>
              </w:tc>
            </w:tr>
          </w:tbl>
          <w:p w:rsidR="00632191" w:rsidRPr="0077630F" w:rsidRDefault="00632191" w:rsidP="0063219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32191" w:rsidRPr="003109F7" w:rsidTr="00632191">
        <w:tc>
          <w:tcPr>
            <w:tcW w:w="642" w:type="dxa"/>
          </w:tcPr>
          <w:p w:rsidR="00632191" w:rsidRPr="006E6EBC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</w:tcPr>
          <w:p w:rsidR="00632191" w:rsidRPr="00C44151" w:rsidRDefault="00632191" w:rsidP="0063219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</w:pPr>
            <w:r w:rsidRPr="00C441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Администрация Краснокрымского сельского поселения Мясниковского района Ростовской области</w:t>
            </w:r>
          </w:p>
          <w:p w:rsidR="00632191" w:rsidRPr="00A93D85" w:rsidRDefault="00632191" w:rsidP="006321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Адрес: 346815, Ростовская область, Мясниковский район, х. Красный Крым, ул. Туманяна, 38, </w:t>
            </w:r>
          </w:p>
          <w:p w:rsidR="00632191" w:rsidRPr="00A93D85" w:rsidRDefault="00632191" w:rsidP="006321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Телефон: 8 (86349) 3-66-13</w:t>
            </w:r>
          </w:p>
          <w:p w:rsidR="00632191" w:rsidRPr="0077630F" w:rsidRDefault="00632191" w:rsidP="006321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  <w:r w:rsidRPr="00CC0B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Время приема: ежедневно с понедельника по пятницу с 09.00 до 18.00, перерыв с 13.00 до 14.00</w:t>
            </w:r>
          </w:p>
          <w:p w:rsidR="00632191" w:rsidRPr="00A93D85" w:rsidRDefault="00632191" w:rsidP="006321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:rsidR="00632191" w:rsidRPr="0077630F" w:rsidRDefault="00632191" w:rsidP="006321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8F9FA"/>
              </w:rPr>
            </w:pPr>
            <w:r w:rsidRPr="00A93D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32191" w:rsidRPr="0077630F" w:rsidTr="00632191">
        <w:tc>
          <w:tcPr>
            <w:tcW w:w="642" w:type="dxa"/>
          </w:tcPr>
          <w:p w:rsidR="00632191" w:rsidRPr="006E6EBC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E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</w:tcPr>
          <w:p w:rsidR="00632191" w:rsidRPr="0077630F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77630F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632191" w:rsidRPr="0077630F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632191" w:rsidRPr="0077630F" w:rsidRDefault="00632191" w:rsidP="00632191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32191" w:rsidRPr="00B1096D" w:rsidTr="00632191">
        <w:tc>
          <w:tcPr>
            <w:tcW w:w="642" w:type="dxa"/>
          </w:tcPr>
          <w:p w:rsidR="00632191" w:rsidRPr="00B1096D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</w:tcPr>
          <w:p w:rsidR="00632191" w:rsidRPr="00B1096D" w:rsidRDefault="00632191" w:rsidP="00632191">
            <w:pPr>
              <w:rPr>
                <w:rFonts w:ascii="Times New Roman" w:hAnsi="Times New Roman"/>
                <w:sz w:val="22"/>
                <w:szCs w:val="22"/>
              </w:rPr>
            </w:pPr>
            <w:r w:rsidRPr="00B1096D">
              <w:rPr>
                <w:rFonts w:ascii="Times New Roman" w:hAnsi="Times New Roman"/>
                <w:sz w:val="22"/>
                <w:szCs w:val="22"/>
              </w:rPr>
              <w:t>1. Инвестиционная программа ПАО «ФСК ЕЭС» на 2020 - 2024 годы, утвержденная приказом Минэнерго России от 28.12.2021 № 35@ «Об утверждении инвестиционной программы ПАО «ФСК ЕЭС» на 2020 - 2024 годы».</w:t>
            </w:r>
          </w:p>
          <w:p w:rsidR="00632191" w:rsidRPr="00B1096D" w:rsidRDefault="00632191" w:rsidP="00632191">
            <w:pPr>
              <w:pStyle w:val="a3"/>
              <w:jc w:val="center"/>
              <w:rPr>
                <w:rFonts w:ascii="Times New Roman" w:hAnsi="Times New Roman"/>
              </w:rPr>
            </w:pPr>
            <w:r w:rsidRPr="00B1096D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632191" w:rsidRPr="00B424D2" w:rsidTr="00632191">
        <w:tc>
          <w:tcPr>
            <w:tcW w:w="642" w:type="dxa"/>
          </w:tcPr>
          <w:p w:rsidR="00632191" w:rsidRPr="00B424D2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</w:tcPr>
          <w:p w:rsidR="00632191" w:rsidRPr="00B424D2" w:rsidRDefault="00632191" w:rsidP="0063219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632191" w:rsidRPr="00B424D2" w:rsidRDefault="00632191" w:rsidP="0063219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24D2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http://krasno.amrro.ru/</w:t>
              </w:r>
            </w:hyperlink>
          </w:p>
          <w:p w:rsidR="00632191" w:rsidRPr="00B424D2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32191" w:rsidRPr="00B424D2" w:rsidRDefault="00632191" w:rsidP="006321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32191" w:rsidRPr="00B424D2" w:rsidTr="00632191">
        <w:tc>
          <w:tcPr>
            <w:tcW w:w="642" w:type="dxa"/>
          </w:tcPr>
          <w:p w:rsidR="00632191" w:rsidRPr="00B424D2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</w:tcPr>
          <w:p w:rsidR="00632191" w:rsidRPr="00B424D2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632191" w:rsidRPr="00B424D2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 xml:space="preserve">Филиал ПАО «ФСК ЕЭС» - МЭС Юга: 357431, Ставропольский край, г. Железноводск, пос. Иноземцево, пер. Дарницкий, 2 </w:t>
            </w:r>
          </w:p>
          <w:p w:rsidR="00632191" w:rsidRPr="00B424D2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тел. 8 (8793) 34-36-11</w:t>
            </w:r>
          </w:p>
          <w:p w:rsidR="00632191" w:rsidRPr="00B424D2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24D2">
              <w:rPr>
                <w:rFonts w:ascii="Times New Roman" w:hAnsi="Times New Roman"/>
                <w:sz w:val="22"/>
                <w:szCs w:val="22"/>
              </w:rPr>
              <w:t>org@umes.kmv.ru</w:t>
            </w:r>
          </w:p>
        </w:tc>
      </w:tr>
      <w:tr w:rsidR="00632191" w:rsidRPr="00CD01F3" w:rsidTr="00632191">
        <w:tc>
          <w:tcPr>
            <w:tcW w:w="642" w:type="dxa"/>
          </w:tcPr>
          <w:p w:rsidR="00632191" w:rsidRPr="0077630F" w:rsidRDefault="00632191" w:rsidP="00632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</w:tcPr>
          <w:p w:rsidR="00632191" w:rsidRPr="0077630F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77630F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77630F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632191" w:rsidRPr="00CD01F3" w:rsidRDefault="00632191" w:rsidP="0063219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30F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632191" w:rsidRPr="00CD01F3" w:rsidRDefault="00632191" w:rsidP="006321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Учредитель: Собрание депутатов Краснокрымского сельского поселения</w:t>
      </w: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Издатель: Администрация Краснокрымского сельского поселения</w:t>
      </w: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Адрес: 346815, Ростовская область, Мясниковский район, х. Красный Крым, ул. Туманяна, 38 </w:t>
      </w: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Телефон для справок: 8(86349) 3-66-13</w:t>
      </w: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Тираж 50 экз.</w:t>
      </w:r>
    </w:p>
    <w:p w:rsidR="00632191" w:rsidRPr="00632191" w:rsidRDefault="00632191" w:rsidP="00632191">
      <w:pPr>
        <w:tabs>
          <w:tab w:val="left" w:pos="8040"/>
        </w:tabs>
        <w:spacing w:after="18" w:line="248" w:lineRule="auto"/>
        <w:ind w:left="8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Распространяется бесплатно.</w:t>
      </w:r>
    </w:p>
    <w:p w:rsidR="0048623F" w:rsidRPr="00925191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925191" w:rsidSect="0094535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C8F"/>
    <w:multiLevelType w:val="hybridMultilevel"/>
    <w:tmpl w:val="3400443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34851"/>
    <w:multiLevelType w:val="hybridMultilevel"/>
    <w:tmpl w:val="D0F6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5E4"/>
    <w:multiLevelType w:val="multilevel"/>
    <w:tmpl w:val="A46C75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2470FA8"/>
    <w:multiLevelType w:val="hybridMultilevel"/>
    <w:tmpl w:val="86FE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70C83"/>
    <w:rsid w:val="0009033F"/>
    <w:rsid w:val="000A4C2C"/>
    <w:rsid w:val="000D4AE1"/>
    <w:rsid w:val="00103A7D"/>
    <w:rsid w:val="00131CB6"/>
    <w:rsid w:val="00147DDE"/>
    <w:rsid w:val="00151624"/>
    <w:rsid w:val="00175D7D"/>
    <w:rsid w:val="00191AA8"/>
    <w:rsid w:val="001A3FCD"/>
    <w:rsid w:val="001A5A50"/>
    <w:rsid w:val="001B79AD"/>
    <w:rsid w:val="001E24AF"/>
    <w:rsid w:val="001E7046"/>
    <w:rsid w:val="001F5C4F"/>
    <w:rsid w:val="00215F01"/>
    <w:rsid w:val="00217C48"/>
    <w:rsid w:val="00230898"/>
    <w:rsid w:val="00251A29"/>
    <w:rsid w:val="00267455"/>
    <w:rsid w:val="00275AF7"/>
    <w:rsid w:val="002827A1"/>
    <w:rsid w:val="00285C32"/>
    <w:rsid w:val="002B2100"/>
    <w:rsid w:val="002C559D"/>
    <w:rsid w:val="002D6BA5"/>
    <w:rsid w:val="002E490B"/>
    <w:rsid w:val="002F2E07"/>
    <w:rsid w:val="003109F7"/>
    <w:rsid w:val="00314D58"/>
    <w:rsid w:val="00321B49"/>
    <w:rsid w:val="003454D4"/>
    <w:rsid w:val="00384D58"/>
    <w:rsid w:val="003B46BB"/>
    <w:rsid w:val="003D3D40"/>
    <w:rsid w:val="003D5AC3"/>
    <w:rsid w:val="003E2DBD"/>
    <w:rsid w:val="003F373A"/>
    <w:rsid w:val="004222E1"/>
    <w:rsid w:val="00426433"/>
    <w:rsid w:val="00457508"/>
    <w:rsid w:val="0047157E"/>
    <w:rsid w:val="0048623F"/>
    <w:rsid w:val="004A0D50"/>
    <w:rsid w:val="004A57B4"/>
    <w:rsid w:val="004D0C0D"/>
    <w:rsid w:val="004F0619"/>
    <w:rsid w:val="004F442E"/>
    <w:rsid w:val="00527303"/>
    <w:rsid w:val="00571CF7"/>
    <w:rsid w:val="0058612F"/>
    <w:rsid w:val="005A406B"/>
    <w:rsid w:val="005B57DC"/>
    <w:rsid w:val="005C10BA"/>
    <w:rsid w:val="005D24F0"/>
    <w:rsid w:val="005F7EB3"/>
    <w:rsid w:val="00607A54"/>
    <w:rsid w:val="00632191"/>
    <w:rsid w:val="00647621"/>
    <w:rsid w:val="006527EA"/>
    <w:rsid w:val="0066067A"/>
    <w:rsid w:val="00692C89"/>
    <w:rsid w:val="006A4305"/>
    <w:rsid w:val="006A6EE7"/>
    <w:rsid w:val="006B1FEC"/>
    <w:rsid w:val="006C26DF"/>
    <w:rsid w:val="006C762D"/>
    <w:rsid w:val="006E6EBC"/>
    <w:rsid w:val="007142A5"/>
    <w:rsid w:val="007477B2"/>
    <w:rsid w:val="00757EDC"/>
    <w:rsid w:val="0077630F"/>
    <w:rsid w:val="007814BD"/>
    <w:rsid w:val="007856E2"/>
    <w:rsid w:val="0079045D"/>
    <w:rsid w:val="00791EC9"/>
    <w:rsid w:val="00796937"/>
    <w:rsid w:val="007B4838"/>
    <w:rsid w:val="007C00EF"/>
    <w:rsid w:val="007E2E2D"/>
    <w:rsid w:val="007F17DC"/>
    <w:rsid w:val="00807501"/>
    <w:rsid w:val="00831F2A"/>
    <w:rsid w:val="00837B1B"/>
    <w:rsid w:val="00855098"/>
    <w:rsid w:val="008A6BD0"/>
    <w:rsid w:val="008A7BE3"/>
    <w:rsid w:val="008B7C75"/>
    <w:rsid w:val="008C03D5"/>
    <w:rsid w:val="008E144C"/>
    <w:rsid w:val="009047B2"/>
    <w:rsid w:val="00913054"/>
    <w:rsid w:val="00920C93"/>
    <w:rsid w:val="00925191"/>
    <w:rsid w:val="009370B3"/>
    <w:rsid w:val="00945357"/>
    <w:rsid w:val="00947A5D"/>
    <w:rsid w:val="00962939"/>
    <w:rsid w:val="009739D9"/>
    <w:rsid w:val="00973C67"/>
    <w:rsid w:val="009900BE"/>
    <w:rsid w:val="009D1C6C"/>
    <w:rsid w:val="009F57C9"/>
    <w:rsid w:val="00A03B8B"/>
    <w:rsid w:val="00A50B57"/>
    <w:rsid w:val="00A519F0"/>
    <w:rsid w:val="00A53E8D"/>
    <w:rsid w:val="00A63F58"/>
    <w:rsid w:val="00A70B2B"/>
    <w:rsid w:val="00A83972"/>
    <w:rsid w:val="00A93D85"/>
    <w:rsid w:val="00AD3AC5"/>
    <w:rsid w:val="00AD5DAC"/>
    <w:rsid w:val="00AF0E1D"/>
    <w:rsid w:val="00B03EE7"/>
    <w:rsid w:val="00B1096D"/>
    <w:rsid w:val="00B26BE1"/>
    <w:rsid w:val="00B311F6"/>
    <w:rsid w:val="00B348AB"/>
    <w:rsid w:val="00B424D2"/>
    <w:rsid w:val="00B54946"/>
    <w:rsid w:val="00B67D28"/>
    <w:rsid w:val="00B95BB1"/>
    <w:rsid w:val="00BB545F"/>
    <w:rsid w:val="00BF3D5C"/>
    <w:rsid w:val="00C001D9"/>
    <w:rsid w:val="00C174AC"/>
    <w:rsid w:val="00C33EAF"/>
    <w:rsid w:val="00C71687"/>
    <w:rsid w:val="00C85C28"/>
    <w:rsid w:val="00C85C87"/>
    <w:rsid w:val="00CC0BD8"/>
    <w:rsid w:val="00CD01F3"/>
    <w:rsid w:val="00CD088E"/>
    <w:rsid w:val="00CD64AF"/>
    <w:rsid w:val="00D223EB"/>
    <w:rsid w:val="00D31901"/>
    <w:rsid w:val="00D34D93"/>
    <w:rsid w:val="00D75C35"/>
    <w:rsid w:val="00D92B0E"/>
    <w:rsid w:val="00D93BB4"/>
    <w:rsid w:val="00D95411"/>
    <w:rsid w:val="00E152CA"/>
    <w:rsid w:val="00E33DBE"/>
    <w:rsid w:val="00E34E31"/>
    <w:rsid w:val="00E34F95"/>
    <w:rsid w:val="00E7537C"/>
    <w:rsid w:val="00E7734B"/>
    <w:rsid w:val="00E95A48"/>
    <w:rsid w:val="00EA395B"/>
    <w:rsid w:val="00EA6D1B"/>
    <w:rsid w:val="00EF6684"/>
    <w:rsid w:val="00F206BA"/>
    <w:rsid w:val="00F35483"/>
    <w:rsid w:val="00F61E10"/>
    <w:rsid w:val="00F66826"/>
    <w:rsid w:val="00F734AE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8B1"/>
  <w15:docId w15:val="{569FC9EE-1BBD-4043-9F4A-DE5A15D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3109F7"/>
    <w:pPr>
      <w:keepNext/>
      <w:widowControl w:val="0"/>
      <w:numPr>
        <w:ilvl w:val="4"/>
        <w:numId w:val="9"/>
      </w:numPr>
      <w:suppressAutoHyphens/>
      <w:adjustRightInd w:val="0"/>
      <w:spacing w:before="60" w:after="0" w:line="360" w:lineRule="auto"/>
      <w:jc w:val="both"/>
      <w:textAlignment w:val="baseline"/>
      <w:outlineLvl w:val="4"/>
    </w:pPr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09F7"/>
    <w:pPr>
      <w:widowControl w:val="0"/>
      <w:numPr>
        <w:ilvl w:val="5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5"/>
    </w:pPr>
    <w:rPr>
      <w:rFonts w:ascii="Times New Roman" w:eastAsia="Times New Roman" w:hAnsi="Times New Roman" w:cstheme="majorBidi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109F7"/>
    <w:pPr>
      <w:widowControl w:val="0"/>
      <w:numPr>
        <w:ilvl w:val="6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6"/>
    </w:pPr>
    <w:rPr>
      <w:rFonts w:ascii="Times New Roman" w:eastAsia="Times New Roman" w:hAnsi="Times New Roman" w:cstheme="majorBidi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109F7"/>
    <w:pPr>
      <w:widowControl w:val="0"/>
      <w:numPr>
        <w:ilvl w:val="7"/>
        <w:numId w:val="9"/>
      </w:numPr>
      <w:suppressAutoHyphens/>
      <w:adjustRightInd w:val="0"/>
      <w:spacing w:before="240" w:after="60" w:line="360" w:lineRule="auto"/>
      <w:jc w:val="both"/>
      <w:textAlignment w:val="baseline"/>
      <w:outlineLvl w:val="7"/>
    </w:pPr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109F7"/>
    <w:pPr>
      <w:widowControl w:val="0"/>
      <w:tabs>
        <w:tab w:val="num" w:pos="1584"/>
      </w:tabs>
      <w:suppressAutoHyphens/>
      <w:adjustRightInd w:val="0"/>
      <w:spacing w:before="240" w:after="60" w:line="360" w:lineRule="auto"/>
      <w:ind w:left="1584" w:hanging="1584"/>
      <w:jc w:val="both"/>
      <w:textAlignment w:val="baseline"/>
      <w:outlineLvl w:val="8"/>
    </w:pPr>
    <w:rPr>
      <w:rFonts w:ascii="Arial" w:eastAsiaTheme="majorEastAsia" w:hAnsi="Arial" w:cstheme="majorBid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09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109F7"/>
    <w:rPr>
      <w:rFonts w:ascii="Times New Roman" w:eastAsia="Times New Roman" w:hAnsi="Times New Roman" w:cstheme="majorBidi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09F7"/>
    <w:rPr>
      <w:rFonts w:ascii="Times New Roman" w:eastAsia="Times New Roman" w:hAnsi="Times New Roman" w:cstheme="majorBidi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109F7"/>
    <w:rPr>
      <w:rFonts w:ascii="Times New Roman" w:eastAsia="Times New Roman" w:hAnsi="Times New Roman" w:cstheme="majorBidi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109F7"/>
    <w:rPr>
      <w:rFonts w:ascii="Times New Roman" w:eastAsia="Times New Roman" w:hAnsi="Times New Roman" w:cstheme="majorBidi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09F7"/>
    <w:rPr>
      <w:rFonts w:ascii="Arial" w:eastAsiaTheme="majorEastAsia" w:hAnsi="Arial" w:cstheme="majorBidi"/>
      <w:szCs w:val="20"/>
      <w:lang w:eastAsia="ru-RU"/>
    </w:rPr>
  </w:style>
  <w:style w:type="paragraph" w:customStyle="1" w:styleId="ConsPlusDocList">
    <w:name w:val="ConsPlusDoc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109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109F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109F7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09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109F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normaltextrun">
    <w:name w:val="normaltextrun"/>
    <w:rsid w:val="0075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rasno.amrro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krasno.amr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energ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sno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C0EB-FFFA-4CA1-8E9B-00CFC59B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6188</Words>
  <Characters>35273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2019-08-27T09:19:00Z</cp:lastPrinted>
  <dcterms:created xsi:type="dcterms:W3CDTF">2022-04-15T12:02:00Z</dcterms:created>
  <dcterms:modified xsi:type="dcterms:W3CDTF">2022-04-15T12:02:00Z</dcterms:modified>
</cp:coreProperties>
</file>